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lang w:val="en-US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免、缓</w:t>
      </w:r>
      <w:r>
        <w:rPr>
          <w:rFonts w:hint="eastAsia" w:ascii="仿宋" w:hAnsi="仿宋" w:eastAsia="仿宋"/>
          <w:b/>
          <w:bCs w:val="0"/>
          <w:sz w:val="32"/>
          <w:szCs w:val="32"/>
        </w:rPr>
        <w:t>执行《国家学生体质健康标准》申请表（样表）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17"/>
        <w:gridCol w:w="1105"/>
        <w:gridCol w:w="1136"/>
        <w:gridCol w:w="582"/>
        <w:gridCol w:w="110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缓  测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免  测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级/院 （系）</w:t>
            </w: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</w:trPr>
        <w:tc>
          <w:tcPr>
            <w:tcW w:w="1107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原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因</w:t>
            </w:r>
          </w:p>
        </w:tc>
        <w:tc>
          <w:tcPr>
            <w:tcW w:w="7499" w:type="dxa"/>
            <w:gridSpan w:val="6"/>
            <w:tcBorders>
              <w:bottom w:val="nil"/>
            </w:tcBorders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499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110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6"/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备注：免测或缓测处打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，相关证明文件随表背附。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WZiMjYxMTg5YjE1NTA5NzVjZDVlMjljYTc1MGYifQ=="/>
  </w:docVars>
  <w:rsids>
    <w:rsidRoot w:val="44841EC0"/>
    <w:rsid w:val="080D4B60"/>
    <w:rsid w:val="113118BF"/>
    <w:rsid w:val="44841EC0"/>
    <w:rsid w:val="60B74A8E"/>
    <w:rsid w:val="63293771"/>
    <w:rsid w:val="65686566"/>
    <w:rsid w:val="6CE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</TotalTime>
  <ScaleCrop>false</ScaleCrop>
  <LinksUpToDate>false</LinksUpToDate>
  <CharactersWithSpaces>154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2023-04-12T03:23:00Z</dcterms:created>
  <dc:creator>袁旭 sonic.y</dc:creator>
  <cp:lastModifiedBy>袁旭 sonic.y</cp:lastModifiedBy>
  <dcterms:modified xsi:type="dcterms:W3CDTF">2023-10-23T13:44:32Z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28C02001424840B8A28A82DD3A269031_13</vt:lpwstr>
  </property>
</Properties>
</file>